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08" w:rsidRPr="009C24BC" w:rsidRDefault="00034A05" w:rsidP="00826908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9C24BC">
        <w:rPr>
          <w:rFonts w:cs="B Nazanin" w:hint="cs"/>
          <w:b/>
          <w:bCs/>
          <w:sz w:val="24"/>
          <w:szCs w:val="24"/>
          <w:rtl/>
        </w:rPr>
        <w:t>اولویت پژوهشی میان رشته ای</w:t>
      </w:r>
    </w:p>
    <w:p w:rsidR="00034A05" w:rsidRPr="009C24BC" w:rsidRDefault="00034A05" w:rsidP="00826908">
      <w:pPr>
        <w:tabs>
          <w:tab w:val="center" w:pos="4680"/>
          <w:tab w:val="right" w:pos="9360"/>
        </w:tabs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مراقبت پرستاری در بیماریهای خاص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رویکردهای اخلاقی در مراقبت پرستاری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بررسی رضایتمندی بیماران از مراقبت پرستاری 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تاثیر آموزش مراقبت معنوی بر ابعاد مختلف عملکردهای پرستاری</w:t>
      </w:r>
    </w:p>
    <w:p w:rsidR="00CE033A" w:rsidRPr="009C24BC" w:rsidRDefault="00CE033A" w:rsidP="00CE033A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تاثیر آموزش مراقبت معنوی بر ابعاد مختلف سلامتی(جسمی و روانی) در بیماران مزمن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مهارت تفکر انتقادی بر عملکرد دانشجویان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روش های کاهش درد غیر دارویی در کاهش درد زنان سزارینی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روش های کاهش درد غیر دارویی در کاهش درد لیبر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مداخلات اموزشی در زنان مبتلا به سرطان پستان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روشهای کاهش درد </w:t>
      </w:r>
      <w:r w:rsidR="00CE033A"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غیردارویی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در زنان مبتلا به سرطان پستان</w:t>
      </w:r>
    </w:p>
    <w:p w:rsidR="00034A05" w:rsidRPr="009C24BC" w:rsidRDefault="00034A05" w:rsidP="00CE033A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خودمراقبتی در بیماران مبتلا به</w:t>
      </w:r>
      <w:r w:rsidR="00CE033A"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 بیماری های مزمن و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 سرطان</w:t>
      </w:r>
      <w:r w:rsidR="00CE033A"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ها</w:t>
      </w:r>
    </w:p>
    <w:p w:rsidR="00377B7A" w:rsidRPr="009C24BC" w:rsidRDefault="00377B7A" w:rsidP="00377B7A">
      <w:p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بررسی اثرات 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>استخلاف ها، عصاره ها، ترکیبات سنتتیک، اسانس</w:t>
      </w:r>
      <w:r w:rsidRPr="009C24BC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 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ها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و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سایر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ترکیبات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بدست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آمده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از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گیاهان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دارویی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Calibri" w:eastAsia="Times New Roman" w:hAnsi="Calibri" w:cs="B Nazanin" w:hint="cs"/>
          <w:sz w:val="24"/>
          <w:szCs w:val="24"/>
          <w:rtl/>
        </w:rPr>
        <w:t>بر بیماریها در بالین</w:t>
      </w:r>
    </w:p>
    <w:p w:rsidR="00377B7A" w:rsidRPr="009C24BC" w:rsidRDefault="00377B7A" w:rsidP="00377B7A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</w:p>
    <w:p w:rsidR="00034A05" w:rsidRPr="009C24BC" w:rsidRDefault="00034A05" w:rsidP="00826908">
      <w:pPr>
        <w:tabs>
          <w:tab w:val="left" w:pos="2505"/>
        </w:tabs>
        <w:bidi/>
        <w:spacing w:line="276" w:lineRule="auto"/>
        <w:ind w:right="426" w:hanging="279"/>
        <w:jc w:val="both"/>
        <w:rPr>
          <w:rFonts w:cs="B Nazanin"/>
          <w:b/>
          <w:bCs/>
          <w:sz w:val="24"/>
          <w:szCs w:val="24"/>
          <w:rtl/>
        </w:rPr>
      </w:pPr>
      <w:r w:rsidRPr="009C24BC">
        <w:rPr>
          <w:rFonts w:cs="B Nazanin" w:hint="cs"/>
          <w:b/>
          <w:bCs/>
          <w:sz w:val="24"/>
          <w:szCs w:val="24"/>
          <w:rtl/>
        </w:rPr>
        <w:t>رشته علوم آزمایشگاهی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Calibri" w:eastAsia="Times New Roman" w:hAnsi="Calibri" w:cs="B Nazanin" w:hint="cs"/>
          <w:sz w:val="24"/>
          <w:szCs w:val="24"/>
          <w:rtl/>
        </w:rPr>
        <w:t xml:space="preserve">تحقیقات کاربردی در حوزه مولکولی با هدف تشخیص، پیشگیری و درمان بیماری‌ها در حیطه </w:t>
      </w:r>
      <w:r w:rsidRPr="009C24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علوم آزمایشگاهی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تحقیقات کاربردی در زمینه پیشگیری ، تشخیص و درمان سرطانها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تحقیقات کاربردی در زمینه پیشگیری ، تشخیص و درمان کم خونی</w:t>
      </w:r>
      <w:r w:rsidRPr="009C24BC">
        <w:rPr>
          <w:rFonts w:ascii="Calibri" w:eastAsia="Times New Roman" w:hAnsi="Calibri" w:cs="B Nazanin"/>
          <w:sz w:val="24"/>
          <w:szCs w:val="24"/>
          <w:lang w:bidi="fa-IR"/>
        </w:rPr>
        <w:t xml:space="preserve"> </w:t>
      </w:r>
      <w:r w:rsidRPr="009C24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ها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تحقیقات کاربردی در زمینه پیشگیری ، تشخیص و درمان ترومبوز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vazir-fd" w:hAnsi="vazir-fd" w:cs="B Nazanin"/>
          <w:sz w:val="24"/>
          <w:szCs w:val="24"/>
          <w:shd w:val="clear" w:color="auto" w:fill="FFFFFF"/>
          <w:rtl/>
        </w:rPr>
        <w:t>تشخیص آزمایشگاهی عفونت های قارچی</w:t>
      </w:r>
      <w:r w:rsidRPr="009C24BC">
        <w:rPr>
          <w:rFonts w:ascii="vazir-fd" w:hAnsi="vazir-fd" w:cs="B Nazanin"/>
          <w:sz w:val="24"/>
          <w:szCs w:val="24"/>
          <w:shd w:val="clear" w:color="auto" w:fill="FFFFFF"/>
        </w:rPr>
        <w:t> 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vazir-fd" w:hAnsi="vazir-fd" w:cs="B Nazanin"/>
          <w:sz w:val="24"/>
          <w:szCs w:val="24"/>
          <w:shd w:val="clear" w:color="auto" w:fill="FFFFFF"/>
          <w:rtl/>
        </w:rPr>
        <w:t xml:space="preserve">اپیدمیولوژی آلودگی های قارچی در </w:t>
      </w:r>
      <w:r w:rsidRPr="009C24BC">
        <w:rPr>
          <w:rFonts w:ascii="vazir-fd" w:hAnsi="vazir-fd" w:cs="B Nazanin" w:hint="cs"/>
          <w:sz w:val="24"/>
          <w:szCs w:val="24"/>
          <w:shd w:val="clear" w:color="auto" w:fill="FFFFFF"/>
          <w:rtl/>
        </w:rPr>
        <w:t>شهرستان جهرم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>بررسی اثرات ضد قارچی داروها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ی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متداول و جدید، مشتقات جدید دارویی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 و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مطالعات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ژنومیک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مقاومت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داروی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>ی</w:t>
      </w:r>
    </w:p>
    <w:p w:rsidR="00034A05" w:rsidRPr="009C24BC" w:rsidRDefault="00034A05" w:rsidP="00826908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بررسی اثرات 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>استخلاف ها، عصاره ها، ترکیبات سنتتیک، اسانس</w:t>
      </w:r>
      <w:r w:rsidRPr="009C24BC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 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ها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و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سایر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ترکیبات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بدست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آمده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از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گیاهان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دارویی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</w:t>
      </w:r>
      <w:r w:rsidR="00377B7A" w:rsidRPr="009C24BC">
        <w:rPr>
          <w:rFonts w:ascii="Calibri" w:eastAsia="Times New Roman" w:hAnsi="Calibri" w:cs="B Nazanin" w:hint="cs"/>
          <w:sz w:val="24"/>
          <w:szCs w:val="24"/>
          <w:rtl/>
        </w:rPr>
        <w:t>بر بیماریها در محیط آزمایشگاهی</w:t>
      </w:r>
    </w:p>
    <w:p w:rsidR="00377B7A" w:rsidRPr="009C24BC" w:rsidRDefault="00377B7A" w:rsidP="00377B7A">
      <w:pPr>
        <w:numPr>
          <w:ilvl w:val="0"/>
          <w:numId w:val="3"/>
        </w:num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>بررسی اثرات ضد قارچی داروها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>ی</w:t>
      </w:r>
      <w:r w:rsidRPr="009C24BC">
        <w:rPr>
          <w:rFonts w:ascii="IRANsans" w:hAnsi="IRANsans" w:cs="B Nazanin"/>
          <w:sz w:val="24"/>
          <w:szCs w:val="24"/>
          <w:shd w:val="clear" w:color="auto" w:fill="FFFFFF"/>
          <w:rtl/>
        </w:rPr>
        <w:t xml:space="preserve"> متداول و جدید، مشتقات جدید دارویی</w:t>
      </w:r>
      <w:r w:rsidRPr="009C24BC">
        <w:rPr>
          <w:rFonts w:ascii="IRANsans" w:hAnsi="IRANsans" w:cs="B Nazanin" w:hint="cs"/>
          <w:sz w:val="24"/>
          <w:szCs w:val="24"/>
          <w:shd w:val="clear" w:color="auto" w:fill="FFFFFF"/>
          <w:rtl/>
        </w:rPr>
        <w:t xml:space="preserve"> در عفونت کرونا ویروس</w:t>
      </w:r>
    </w:p>
    <w:p w:rsidR="00377B7A" w:rsidRPr="009C24BC" w:rsidRDefault="00377B7A" w:rsidP="00377B7A">
      <w:pPr>
        <w:shd w:val="clear" w:color="auto" w:fill="FFFFFF"/>
        <w:bidi/>
        <w:spacing w:after="0" w:line="240" w:lineRule="auto"/>
        <w:ind w:left="501"/>
        <w:jc w:val="both"/>
        <w:rPr>
          <w:rFonts w:ascii="Calibri" w:eastAsia="Times New Roman" w:hAnsi="Calibri" w:cs="B Nazanin"/>
          <w:sz w:val="24"/>
          <w:szCs w:val="24"/>
        </w:rPr>
      </w:pP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</w:rPr>
      </w:pPr>
      <w:r w:rsidRPr="009C24BC">
        <w:rPr>
          <w:rFonts w:cs="B Nazanin" w:hint="cs"/>
          <w:b/>
          <w:bCs/>
          <w:sz w:val="24"/>
          <w:szCs w:val="24"/>
          <w:rtl/>
        </w:rPr>
        <w:lastRenderedPageBreak/>
        <w:t>گروه هوشبری</w:t>
      </w:r>
    </w:p>
    <w:p w:rsidR="00377B7A" w:rsidRPr="009C24BC" w:rsidRDefault="00826908" w:rsidP="00377B7A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طراحی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377B7A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جهت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بررسی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ابعاد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سلامت روان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بیماران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قبل</w:t>
      </w:r>
      <w:r w:rsidRPr="009C24BC">
        <w:rPr>
          <w:rFonts w:ascii="Arial" w:eastAsia="Times New Roman" w:hAnsi="Arial" w:cs="B Nazanin"/>
          <w:sz w:val="24"/>
          <w:szCs w:val="24"/>
        </w:rPr>
        <w:t>-</w:t>
      </w:r>
      <w:r w:rsidRPr="009C24BC">
        <w:rPr>
          <w:rFonts w:ascii="Arial" w:eastAsia="Times New Roman" w:hAnsi="Arial" w:cs="B Nazanin"/>
          <w:sz w:val="24"/>
          <w:szCs w:val="24"/>
          <w:rtl/>
        </w:rPr>
        <w:t>حین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و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بعد</w:t>
      </w:r>
      <w:r w:rsidR="00377B7A"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از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بیهوشی</w:t>
      </w:r>
    </w:p>
    <w:p w:rsidR="00826908" w:rsidRPr="009C24BC" w:rsidRDefault="00826908" w:rsidP="00377B7A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طراحی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377B7A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جهت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بررسی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ایمنی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شغلی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درپرسنل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بیهوشی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</w:p>
    <w:p w:rsidR="00826908" w:rsidRPr="009C24BC" w:rsidRDefault="00826908" w:rsidP="00377B7A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طراحی </w:t>
      </w:r>
      <w:r w:rsidR="00377B7A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 جهت بررسی</w:t>
      </w:r>
      <w:r w:rsidR="00377B7A"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اموزش خودمراقبتی در مورد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اثرات جانبی داروهای مختلف در بیهوشی عمومی</w:t>
      </w:r>
    </w:p>
    <w:p w:rsidR="00826908" w:rsidRPr="009C24BC" w:rsidRDefault="00826908" w:rsidP="003C6F70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طراحی </w:t>
      </w:r>
      <w:r w:rsidR="00377B7A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 جهت بررسی</w:t>
      </w:r>
      <w:r w:rsidR="003C6F70"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تاثیر مراقبت پرستاری در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انواع روشهای بیهوشی </w:t>
      </w:r>
      <w:r w:rsidR="003C6F70" w:rsidRPr="009C24BC">
        <w:rPr>
          <w:rFonts w:ascii="Arial" w:eastAsia="Times New Roman" w:hAnsi="Arial" w:cs="B Nazanin" w:hint="cs"/>
          <w:sz w:val="24"/>
          <w:szCs w:val="24"/>
          <w:rtl/>
        </w:rPr>
        <w:t>برکاهش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عوارض آنها</w:t>
      </w:r>
    </w:p>
    <w:p w:rsidR="00826908" w:rsidRPr="009C24BC" w:rsidRDefault="00826908" w:rsidP="003C6F70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طراحی </w:t>
      </w:r>
      <w:r w:rsidR="003C6F70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 جهت بررسی تاثیر روشهای طب مکمل (طب سوزنی، طب فشاری، طب سنتی و ...) بر کاهش درد پس از جراحی، تهوع و استفراغ بعد از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عمل و دیگر عوارض</w:t>
      </w:r>
    </w:p>
    <w:p w:rsidR="00826908" w:rsidRPr="009C24BC" w:rsidRDefault="00826908" w:rsidP="003C6F70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طراحی </w:t>
      </w:r>
      <w:r w:rsidR="003C6F70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 جهت بررسی تاثیر روشهای طب مکمل (طب سوزنی، طب فشاری، طب سنتی و ...) بر کاهش درد پس از جراحی، تهوع و استفراغ بعد از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عمل و دیگر عوارض</w:t>
      </w:r>
    </w:p>
    <w:p w:rsidR="00826908" w:rsidRPr="009C24BC" w:rsidRDefault="00826908" w:rsidP="003C6F70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طراحی </w:t>
      </w:r>
      <w:r w:rsidR="003C6F70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 جهت بررسی تاثیر روشهای متنوع آموزش به بیمار قبل و بعد از عمل</w:t>
      </w:r>
    </w:p>
    <w:p w:rsidR="00826908" w:rsidRPr="009C24BC" w:rsidRDefault="00826908" w:rsidP="003C6F70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طراحی </w:t>
      </w:r>
      <w:r w:rsidR="003C6F70" w:rsidRPr="009C24BC">
        <w:rPr>
          <w:rFonts w:ascii="Arial" w:eastAsia="Times New Roman" w:hAnsi="Arial" w:cs="B Nazanin"/>
          <w:sz w:val="24"/>
          <w:szCs w:val="24"/>
          <w:rtl/>
        </w:rPr>
        <w:t>مطالعات</w:t>
      </w: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 جهت بررسی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روشهای مختلف اداره راههای هوایی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طراحی و اجرای مطالعاتی جهت بررسی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روشهای مختلف کنترل درد در اعمال جراحی مختلف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طراحی و اجرای مطالعاتی جهت بررسی سطح سلامت محیطی کارکنان بیهوشی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طراحی و اجرای مطالعاتی جهت بررسی عوامل تنش زای موثر بر سلامت روانی در دانشجویان و کارکنان بیهوشی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طراحی و اجرای مطالعاتی جهت بررسی فاکتورهای موثر بر سلامت حرفه ای کارکنان بیهوشی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طراحی و اجرای مطالعاتی جهت بررسی کیفیت عملکرد و استانداردهای حرفه ای کارشناسان بیهوشی در </w:t>
      </w:r>
      <w:r w:rsidRPr="009C24BC">
        <w:rPr>
          <w:rFonts w:ascii="Arial" w:eastAsia="Times New Roman" w:hAnsi="Arial" w:cs="B Nazanin"/>
          <w:sz w:val="24"/>
          <w:szCs w:val="24"/>
        </w:rPr>
        <w:t>ICU</w:t>
      </w:r>
      <w:r w:rsidRPr="009C24BC">
        <w:rPr>
          <w:rFonts w:ascii="Arial" w:eastAsia="Times New Roman" w:hAnsi="Arial" w:cs="B Nazanin"/>
          <w:sz w:val="24"/>
          <w:szCs w:val="24"/>
          <w:rtl/>
        </w:rPr>
        <w:t>و</w:t>
      </w:r>
      <w:r w:rsidRPr="009C24BC">
        <w:rPr>
          <w:rFonts w:ascii="Arial" w:eastAsia="Times New Roman" w:hAnsi="Arial" w:cs="B Nazanin"/>
          <w:sz w:val="24"/>
          <w:szCs w:val="24"/>
        </w:rPr>
        <w:t>PACU</w:t>
      </w:r>
      <w:r w:rsidRPr="009C24BC">
        <w:rPr>
          <w:rFonts w:ascii="Arial" w:eastAsia="Times New Roman" w:hAnsi="Arial" w:cs="B Nazanin"/>
          <w:sz w:val="24"/>
          <w:szCs w:val="24"/>
          <w:rtl/>
        </w:rPr>
        <w:t xml:space="preserve"> 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طراحی و اجرای مطالعاتی جهت بررسی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مطالعات کلینیکال و آزمایشگاهی در بیهوشی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طراحی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واجرای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مطالعاتی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جهت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بررسی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عوامل موثر بر ایمنی بیماران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بررسی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مقاومت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های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میکروبی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عفونت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های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اکتسابی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بخش</w:t>
      </w:r>
      <w:r w:rsidRPr="009C24BC">
        <w:rPr>
          <w:rFonts w:ascii="Arial" w:eastAsia="Times New Roman" w:hAnsi="Arial" w:cs="B Nazanin"/>
          <w:sz w:val="24"/>
          <w:szCs w:val="24"/>
        </w:rPr>
        <w:t>ICU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و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راه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های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کنترل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پژوهش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هایی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پیرامون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استریلیزاسیون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وگندزدایی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لوازم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بیهوشی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پژوهش هایی پیرامون استفاده از جدیدترین سیستم های پایش بیماران حین بیهوشی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پژوهش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هایی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پیرامون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عفونت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ها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وکنترل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آن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درحیطه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کار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تیم</w:t>
      </w:r>
      <w:r w:rsidRPr="009C24BC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9C24BC">
        <w:rPr>
          <w:rFonts w:ascii="Arial" w:eastAsia="Times New Roman" w:hAnsi="Arial" w:cs="B Nazanin"/>
          <w:sz w:val="24"/>
          <w:szCs w:val="24"/>
          <w:rtl/>
        </w:rPr>
        <w:t>هوشبری</w:t>
      </w:r>
    </w:p>
    <w:p w:rsidR="00826908" w:rsidRPr="009C24BC" w:rsidRDefault="00826908" w:rsidP="00826908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9C24BC">
        <w:rPr>
          <w:rFonts w:ascii="Arial" w:eastAsia="Times New Roman" w:hAnsi="Arial" w:cs="B Nazanin"/>
          <w:sz w:val="24"/>
          <w:szCs w:val="24"/>
          <w:rtl/>
        </w:rPr>
        <w:t>پژوهش هایی پیرامون کنترل عوارض حین و بعد از بیهوشی در جراحی های اختصاصی( قلب، پیوند، نارسایی کلیه، مشکلات قلبی، دیابت، سکته و ...)</w:t>
      </w:r>
    </w:p>
    <w:p w:rsidR="00826908" w:rsidRPr="009C24BC" w:rsidRDefault="00826908" w:rsidP="003C6F70">
      <w:pPr>
        <w:pStyle w:val="ListParagraph"/>
        <w:bidi/>
        <w:spacing w:after="0" w:line="276" w:lineRule="auto"/>
        <w:ind w:left="501"/>
        <w:jc w:val="both"/>
        <w:rPr>
          <w:rFonts w:ascii="Arial" w:eastAsia="Times New Roman" w:hAnsi="Arial" w:cs="B Nazanin"/>
          <w:sz w:val="24"/>
          <w:szCs w:val="24"/>
        </w:rPr>
      </w:pPr>
    </w:p>
    <w:p w:rsidR="00826908" w:rsidRPr="009C24BC" w:rsidRDefault="00826908" w:rsidP="00826908">
      <w:pPr>
        <w:shd w:val="clear" w:color="auto" w:fill="FFFFFF"/>
        <w:bidi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</w:rPr>
      </w:pPr>
    </w:p>
    <w:p w:rsidR="00826908" w:rsidRPr="009C24BC" w:rsidRDefault="00826908" w:rsidP="003C6F70">
      <w:pPr>
        <w:bidi/>
        <w:spacing w:line="259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گروه اتاق عمل </w:t>
      </w:r>
    </w:p>
    <w:p w:rsidR="00826908" w:rsidRPr="009C24BC" w:rsidRDefault="00826908" w:rsidP="009C24BC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بررسی اثربخشی </w:t>
      </w:r>
      <w:r w:rsidR="003C6F70"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روش های نوین تدریس در درو</w:t>
      </w: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س اتاق عمل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- بررسی کیفیت محیط آموزشی رشته اتاق عمل با استفاده از ابزار استاندارد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- بررسی محیط آموزشی اتاق عمل ازدیدگاه دانشجویان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- استفاده از تکنیک های باز اندیشی در آموزش دانشجویان اتاق عمل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lastRenderedPageBreak/>
        <w:t>- روشهای آموزشی مبتنی بر واقعیت مجازی  در اموزش بالینی دانشجویان اتاق عمل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بررسی سبک های یادگیری دانشجویان اتاق عمل 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- اثربخشی روش های آموزش مجازی ازدیدگاه اساتید و دانشجویان اتاق عمل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- راهکارهای ارتقای کیفیت آموزش مجازی از دیدگاه اساتید و دانشجویان اتاق عمل</w:t>
      </w:r>
    </w:p>
    <w:p w:rsidR="00826908" w:rsidRPr="009C24BC" w:rsidRDefault="00826908" w:rsidP="00826908">
      <w:pPr>
        <w:bidi/>
        <w:spacing w:line="259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C24BC">
        <w:rPr>
          <w:rFonts w:ascii="Calibri" w:eastAsia="Calibri" w:hAnsi="Calibri" w:cs="B Nazanin" w:hint="cs"/>
          <w:sz w:val="24"/>
          <w:szCs w:val="24"/>
          <w:rtl/>
          <w:lang w:bidi="fa-IR"/>
        </w:rPr>
        <w:t>- بررسی مشکلات آموزشی رشته کارشناسی اتاق عمل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>- پژوهش هایی در ارتباط با کارتیمی در اتاق عمل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>- پژوهش هایی در ارتباط با مهارت های تفکر انتقادی در دانشجویان و کارکنان اتاق عمل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>- پژوهش هایی در ارتباط با خطاها و راهکارهای کاهش خطا در اتاق عمل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پژوهش هایی در ارتباط با راهبرد های کنترل عفونت در اعمال جراحی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>- پژوهش هایی در ارتباط با تاثیر آموزش مهارت های ارتباطی موثر برای دانشجویان و کارکنان اتاق عمل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>- پژوهش هایی در حوزه مراقبت های قبل،حین و بعد از جراحی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پژوهش هایی در ارتباط با تکنیک های آسپتیک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پژوهش هایی در ارتباط با صلاحیت بالینی تکنولوژیست های جراحی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پژوهش هایی در ارتباط با مخاطرات شغلی اتاق عمل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پژوهش هایی در ارتباط با رفتار حرفه ای کارکنان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پژوهش در ارتباط با خودکارآمدی دانشجویان اتاق عمل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آموزش به بیماران جراحی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سلامت روان دانشجویان اتاق عمل و عوامل موثر برآن 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>-کیفیت خواب و رضایت شغلی در پرسنل اتاق عمل</w:t>
      </w:r>
    </w:p>
    <w:p w:rsidR="00596185" w:rsidRPr="00596185" w:rsidRDefault="00596185" w:rsidP="00596185">
      <w:pPr>
        <w:bidi/>
        <w:spacing w:line="259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>- دیسترس اخلاقی دانشجویان و کارکنان اتاق عمل</w:t>
      </w:r>
    </w:p>
    <w:p w:rsidR="00596185" w:rsidRPr="00596185" w:rsidRDefault="00596185" w:rsidP="009C24BC">
      <w:pPr>
        <w:bidi/>
        <w:spacing w:line="259" w:lineRule="auto"/>
        <w:rPr>
          <w:rFonts w:ascii="Calibri" w:eastAsia="Calibri" w:hAnsi="Calibri" w:cs="B Nazanin"/>
          <w:sz w:val="24"/>
          <w:szCs w:val="24"/>
          <w:lang w:bidi="fa-IR"/>
        </w:rPr>
      </w:pPr>
      <w:r w:rsidRPr="0059618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  پژوهش در ارتباط با کنترل عوارض بعد از جراحی  </w:t>
      </w:r>
    </w:p>
    <w:p w:rsidR="00034A05" w:rsidRPr="009C24BC" w:rsidRDefault="00034A05" w:rsidP="00826908">
      <w:pPr>
        <w:bidi/>
        <w:spacing w:line="276" w:lineRule="auto"/>
        <w:jc w:val="both"/>
        <w:rPr>
          <w:rFonts w:ascii="IRANsans" w:hAnsi="IRANsans" w:cs="B Nazanin"/>
          <w:sz w:val="24"/>
          <w:szCs w:val="24"/>
          <w:shd w:val="clear" w:color="auto" w:fill="FFFFFF"/>
          <w:rtl/>
        </w:rPr>
      </w:pPr>
    </w:p>
    <w:sectPr w:rsidR="00034A05" w:rsidRPr="009C2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vazir-fd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FB2"/>
    <w:multiLevelType w:val="multilevel"/>
    <w:tmpl w:val="5BB6F2B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">
    <w:nsid w:val="3A866B3C"/>
    <w:multiLevelType w:val="hybridMultilevel"/>
    <w:tmpl w:val="328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62E8E"/>
    <w:multiLevelType w:val="multilevel"/>
    <w:tmpl w:val="7EB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6"/>
    <w:rsid w:val="00034A05"/>
    <w:rsid w:val="000E13EE"/>
    <w:rsid w:val="00166EDE"/>
    <w:rsid w:val="00216280"/>
    <w:rsid w:val="002367DA"/>
    <w:rsid w:val="002A1716"/>
    <w:rsid w:val="002F3FF3"/>
    <w:rsid w:val="00377B7A"/>
    <w:rsid w:val="00377D9E"/>
    <w:rsid w:val="003C6F70"/>
    <w:rsid w:val="00430838"/>
    <w:rsid w:val="004311F4"/>
    <w:rsid w:val="00481F87"/>
    <w:rsid w:val="00494125"/>
    <w:rsid w:val="005867B5"/>
    <w:rsid w:val="00596185"/>
    <w:rsid w:val="006075DE"/>
    <w:rsid w:val="007A264B"/>
    <w:rsid w:val="00826908"/>
    <w:rsid w:val="009442B9"/>
    <w:rsid w:val="00973D38"/>
    <w:rsid w:val="009C24BC"/>
    <w:rsid w:val="00A5484C"/>
    <w:rsid w:val="00AC7995"/>
    <w:rsid w:val="00C85B28"/>
    <w:rsid w:val="00CE033A"/>
    <w:rsid w:val="00E270EC"/>
    <w:rsid w:val="00F31DD3"/>
    <w:rsid w:val="00F54B50"/>
    <w:rsid w:val="00F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2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2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 Reza. Shokoohi</dc:creator>
  <cp:lastModifiedBy>Nehleh Parandavar</cp:lastModifiedBy>
  <cp:revision>2</cp:revision>
  <cp:lastPrinted>2022-02-26T09:34:00Z</cp:lastPrinted>
  <dcterms:created xsi:type="dcterms:W3CDTF">2022-05-21T05:49:00Z</dcterms:created>
  <dcterms:modified xsi:type="dcterms:W3CDTF">2022-05-21T05:49:00Z</dcterms:modified>
</cp:coreProperties>
</file>